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D8" w:rsidRPr="00BE3357" w:rsidRDefault="00DD45D8" w:rsidP="00602EBF">
      <w:pPr>
        <w:rPr>
          <w:rFonts w:ascii="Times New Roman" w:eastAsia="Garamond" w:hAnsi="Times New Roman" w:cs="Times New Roman"/>
          <w:b/>
          <w:sz w:val="24"/>
          <w:szCs w:val="24"/>
        </w:rPr>
      </w:pPr>
      <w:r w:rsidRPr="00BE3357">
        <w:rPr>
          <w:rFonts w:ascii="Times New Roman" w:eastAsia="Garamond" w:hAnsi="Times New Roman" w:cs="Times New Roman"/>
          <w:b/>
          <w:sz w:val="24"/>
          <w:szCs w:val="24"/>
        </w:rPr>
        <w:t xml:space="preserve"> You are never too old to learn!</w:t>
      </w:r>
    </w:p>
    <w:p w:rsidR="00267CAD" w:rsidRDefault="00602EBF" w:rsidP="00267CAD">
      <w:r>
        <w:rPr>
          <w:rFonts w:ascii="Times New Roman" w:eastAsia="Garamond" w:hAnsi="Times New Roman" w:cs="Times New Roman"/>
          <w:sz w:val="24"/>
          <w:szCs w:val="24"/>
        </w:rPr>
        <w:t xml:space="preserve">The </w:t>
      </w:r>
      <w:r w:rsidR="00DD45D8">
        <w:rPr>
          <w:rFonts w:ascii="Times New Roman" w:eastAsia="Garamond" w:hAnsi="Times New Roman" w:cs="Times New Roman"/>
          <w:sz w:val="24"/>
          <w:szCs w:val="24"/>
        </w:rPr>
        <w:t xml:space="preserve">human brain is adaptable, and we can learn skills throughout our lives if given the opportunity. </w:t>
      </w:r>
      <w:r w:rsidR="00BE3357">
        <w:rPr>
          <w:rFonts w:ascii="Times New Roman" w:eastAsia="Garamond" w:hAnsi="Times New Roman" w:cs="Times New Roman"/>
          <w:sz w:val="24"/>
          <w:szCs w:val="24"/>
        </w:rPr>
        <w:t>A case in point is Rosa Gibson,</w:t>
      </w:r>
      <w:r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DD45D8">
        <w:rPr>
          <w:rFonts w:ascii="Times New Roman" w:eastAsia="Garamond" w:hAnsi="Times New Roman" w:cs="Times New Roman"/>
          <w:sz w:val="24"/>
          <w:szCs w:val="24"/>
        </w:rPr>
        <w:t>66 of San Diego.  She lost her job managing a retail clothing store</w:t>
      </w:r>
      <w:r w:rsidR="00BE3357">
        <w:rPr>
          <w:rFonts w:ascii="Times New Roman" w:eastAsia="Garamond" w:hAnsi="Times New Roman" w:cs="Times New Roman"/>
          <w:sz w:val="24"/>
          <w:szCs w:val="24"/>
        </w:rPr>
        <w:t xml:space="preserve"> when it closed in 2005.  Rosa states: “Once I got over the shock, I decided to try something different.”  She started volunteering with Scripps Health, a nonprofit health care system in Southern California; there she used her biological skills in community outreach. Several years and many classes later, she’s now earning a bachelor’s degree in</w:t>
      </w:r>
      <w:r w:rsidR="00267CAD">
        <w:rPr>
          <w:rFonts w:ascii="Times New Roman" w:eastAsia="Garamond" w:hAnsi="Times New Roman" w:cs="Times New Roman"/>
          <w:sz w:val="24"/>
          <w:szCs w:val="24"/>
        </w:rPr>
        <w:t xml:space="preserve"> public health and working as a clinical trials assistant. She concludes:  “I may be 80 by the time I get my degree at the rate I’m going, but that’s OK. Everybody out there has something to teach you.” </w:t>
      </w:r>
      <w:sdt>
        <w:sdtPr>
          <w:rPr>
            <w:rFonts w:ascii="Times New Roman" w:eastAsia="Garamond" w:hAnsi="Times New Roman" w:cs="Times New Roman"/>
            <w:sz w:val="24"/>
            <w:szCs w:val="24"/>
          </w:rPr>
          <w:id w:val="-111824762"/>
          <w:citation/>
        </w:sdtPr>
        <w:sdtContent>
          <w:r w:rsidR="00267CAD" w:rsidRPr="00A72785">
            <w:rPr>
              <w:rFonts w:ascii="Times New Roman" w:eastAsia="Garamond" w:hAnsi="Times New Roman" w:cs="Times New Roman"/>
              <w:sz w:val="24"/>
              <w:szCs w:val="24"/>
            </w:rPr>
            <w:fldChar w:fldCharType="begin"/>
          </w:r>
          <w:r w:rsidR="00267CAD">
            <w:rPr>
              <w:rFonts w:ascii="Times New Roman" w:eastAsia="Garamond" w:hAnsi="Times New Roman" w:cs="Times New Roman"/>
              <w:sz w:val="24"/>
              <w:szCs w:val="24"/>
            </w:rPr>
            <w:instrText xml:space="preserve">CITATION LifeR \p 1 \l 1033 </w:instrText>
          </w:r>
          <w:r w:rsidR="00267CAD" w:rsidRPr="00A72785">
            <w:rPr>
              <w:rFonts w:ascii="Times New Roman" w:eastAsia="Garamond" w:hAnsi="Times New Roman" w:cs="Times New Roman"/>
              <w:sz w:val="24"/>
              <w:szCs w:val="24"/>
            </w:rPr>
            <w:fldChar w:fldCharType="separate"/>
          </w:r>
          <w:r w:rsidR="00267CAD" w:rsidRPr="00267CAD">
            <w:rPr>
              <w:rFonts w:ascii="Times New Roman" w:eastAsia="Garamond" w:hAnsi="Times New Roman" w:cs="Times New Roman"/>
              <w:noProof/>
              <w:sz w:val="24"/>
              <w:szCs w:val="24"/>
            </w:rPr>
            <w:t>(AARP Magazine 1)</w:t>
          </w:r>
          <w:r w:rsidR="00267CAD" w:rsidRPr="00A72785">
            <w:rPr>
              <w:rFonts w:ascii="Times New Roman" w:eastAsia="Garamond" w:hAnsi="Times New Roman" w:cs="Times New Roman"/>
              <w:sz w:val="24"/>
              <w:szCs w:val="24"/>
            </w:rPr>
            <w:fldChar w:fldCharType="end"/>
          </w:r>
        </w:sdtContent>
      </w:sdt>
    </w:p>
    <w:p w:rsidR="00045BDF" w:rsidRDefault="00045BDF" w:rsidP="00602EBF">
      <w:pPr>
        <w:rPr>
          <w:rFonts w:ascii="Times New Roman" w:eastAsia="Garamond" w:hAnsi="Times New Roman" w:cs="Times New Roman"/>
          <w:sz w:val="24"/>
          <w:szCs w:val="24"/>
        </w:rPr>
      </w:pPr>
      <w:bookmarkStart w:id="0" w:name="_GoBack"/>
      <w:bookmarkEnd w:id="0"/>
    </w:p>
    <w:sectPr w:rsidR="0004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BF"/>
    <w:rsid w:val="00045BDF"/>
    <w:rsid w:val="00267CAD"/>
    <w:rsid w:val="00602EBF"/>
    <w:rsid w:val="00BE3357"/>
    <w:rsid w:val="00D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LifeR</b:Tag>
    <b:SourceType>JournalArticle</b:SourceType>
    <b:Guid>{BAE7B3C3-434B-4827-9E11-1EF50AF39803}</b:Guid>
    <b:Title>Life Reimagined</b:Title>
    <b:JournalName>AARP Magazine</b:JournalName>
    <b:Year>2013</b:Year>
    <b:Pages>59-76</b:Pages>
    <b:Month>July</b:Month>
    <b:Day>15</b:Day>
    <b:Author>
      <b:Editor>
        <b:NameList>
          <b:Person>
            <b:Last>Dad</b:Last>
            <b:First>Dean</b:First>
          </b:Person>
        </b:NameList>
      </b:Editor>
      <b:Author>
        <b:Corporate>AARP Magazine</b:Corporate>
      </b:Author>
    </b:Author>
    <b:Publisher>Inside Higher Ed</b:Publisher>
    <b:YearAccessed>2011</b:YearAccessed>
    <b:URL>http://www.insidehighered.com/blogs/confessions_of_a_community_college_dean/seniors_and_seniors</b:URL>
    <b:RefOrder>1</b:RefOrder>
  </b:Source>
</b:Sources>
</file>

<file path=customXml/itemProps1.xml><?xml version="1.0" encoding="utf-8"?>
<ds:datastoreItem xmlns:ds="http://schemas.openxmlformats.org/officeDocument/2006/customXml" ds:itemID="{26B7C294-12B4-4BC7-9A45-1B0B8C80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2013-09-03T15:23:00Z</dcterms:created>
  <dcterms:modified xsi:type="dcterms:W3CDTF">2013-09-03T16:01:00Z</dcterms:modified>
</cp:coreProperties>
</file>